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ДОГОВОР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 посредством перераспределения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максимальной мощности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</w:p>
    <w:p w:rsidR="00362FEE" w:rsidRPr="00206EE3" w:rsidRDefault="00362FEE" w:rsidP="00362F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            "__" _______________ 20__ г.</w:t>
      </w:r>
    </w:p>
    <w:p w:rsidR="00362FEE" w:rsidRPr="00206EE3" w:rsidRDefault="00362FEE" w:rsidP="00362F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43DC" w:rsidRDefault="00AD0FF2" w:rsidP="00362FE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</w:t>
      </w:r>
      <w:r w:rsidR="009943D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DC">
        <w:rPr>
          <w:rFonts w:ascii="Times New Roman" w:hAnsi="Times New Roman" w:cs="Times New Roman"/>
          <w:b/>
          <w:sz w:val="24"/>
          <w:szCs w:val="24"/>
        </w:rPr>
        <w:t>ответственности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37749C">
        <w:rPr>
          <w:rFonts w:ascii="Times New Roman" w:hAnsi="Times New Roman" w:cs="Times New Roman"/>
          <w:b/>
          <w:sz w:val="24"/>
          <w:szCs w:val="24"/>
        </w:rPr>
        <w:t>Сиб</w:t>
      </w:r>
      <w:r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2463A6">
        <w:rPr>
          <w:rFonts w:ascii="Times New Roman" w:hAnsi="Times New Roman" w:cs="Times New Roman"/>
          <w:b/>
          <w:sz w:val="24"/>
          <w:szCs w:val="24"/>
        </w:rPr>
        <w:t>"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,</w:t>
      </w:r>
      <w:r w:rsidR="00362FEE" w:rsidRPr="00206EE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 w:rsidR="00362FEE" w:rsidRPr="0020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EE" w:rsidRPr="00206EE3" w:rsidRDefault="00362FEE" w:rsidP="009943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  (должность, фамилия, имя, отчество)</w:t>
      </w:r>
    </w:p>
    <w:p w:rsidR="009943DC" w:rsidRDefault="009943DC" w:rsidP="009943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</w:t>
      </w:r>
      <w:r w:rsidR="00362FEE" w:rsidRPr="00206EE3">
        <w:rPr>
          <w:rFonts w:ascii="Times New Roman" w:hAnsi="Times New Roman" w:cs="Times New Roman"/>
          <w:sz w:val="24"/>
          <w:szCs w:val="24"/>
        </w:rPr>
        <w:t>сновании</w:t>
      </w:r>
    </w:p>
    <w:p w:rsidR="00362FEE" w:rsidRPr="00206EE3" w:rsidRDefault="00362FEE" w:rsidP="009943D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9943DC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в Едином государственном реестре юридических лиц с указанием фамилии,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либо фамилия, имя, отчество индивидуального предпринимателя, номер записи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индивидуальных предпринимателей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и дата ее внесения в реестр)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 в 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другой стороны, далее именуемые </w:t>
      </w:r>
      <w:r w:rsidRPr="00206EE3">
        <w:rPr>
          <w:rFonts w:ascii="Times New Roman" w:hAnsi="Times New Roman" w:cs="Times New Roman"/>
          <w:b/>
          <w:sz w:val="24"/>
          <w:szCs w:val="24"/>
        </w:rPr>
        <w:t>Сторонами,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b/>
        </w:rPr>
      </w:pPr>
      <w:bookmarkStart w:id="0" w:name="_Toc373423144"/>
      <w:bookmarkStart w:id="1" w:name="_Toc373487830"/>
      <w:bookmarkStart w:id="2" w:name="_Toc373788077"/>
      <w:bookmarkStart w:id="3" w:name="_Toc380065432"/>
      <w:bookmarkStart w:id="4" w:name="_Toc386187648"/>
      <w:r w:rsidRPr="00206EE3">
        <w:rPr>
          <w:b/>
        </w:rPr>
        <w:t xml:space="preserve">1. </w:t>
      </w:r>
      <w:bookmarkStart w:id="5" w:name="_Toc373422373"/>
      <w:r w:rsidRPr="00206EE3">
        <w:rPr>
          <w:b/>
        </w:rPr>
        <w:t>Предмет договора</w:t>
      </w:r>
      <w:bookmarkEnd w:id="0"/>
      <w:bookmarkEnd w:id="1"/>
      <w:bookmarkEnd w:id="2"/>
      <w:bookmarkEnd w:id="3"/>
      <w:bookmarkEnd w:id="4"/>
      <w:bookmarkEnd w:id="5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пользу которого предлагается перераспределить избыток максимальной мощности (далее – технологическое присоединение), _______________________________________________________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 том  числе по  обеспечению  готовности  объектов  электросетевого хозяйства (включая их проектирование, строительство, реконструкцию) к присоединению 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 объектов  электросетевого  хозяйства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 объектов  электроэнергетики), с учетом следующих характеристик: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 (кВт);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категория надежности _______;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класс напряжения электрических сетей, к которым осуществляется технологическое присоединение ______ (кВ);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ранее присоединенных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 xml:space="preserve">ств </w:t>
      </w:r>
      <w:r w:rsidRPr="00206EE3">
        <w:lastRenderedPageBreak/>
        <w:t xml:space="preserve">______ кВт </w:t>
      </w:r>
      <w:hyperlink w:anchor="Par2492" w:history="1">
        <w:r w:rsidRPr="00206EE3">
          <w:rPr>
            <w:color w:val="0000FF"/>
          </w:rPr>
          <w:t>&lt;1</w:t>
        </w:r>
        <w:proofErr w:type="gramEnd"/>
        <w:r w:rsidRPr="00206EE3">
          <w:rPr>
            <w:color w:val="0000FF"/>
          </w:rPr>
          <w:t>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rPr>
          <w:b/>
        </w:rPr>
        <w:t>Заявитель</w:t>
      </w:r>
      <w:r w:rsidRPr="00206EE3">
        <w:t xml:space="preserve"> обязуется оплатить расходы на технологическое присоединение в соответствии с условиями настоящего договора.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________________________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______________________________________________</w:t>
      </w:r>
    </w:p>
    <w:p w:rsidR="00362FEE" w:rsidRPr="00206EE3" w:rsidRDefault="00362FEE" w:rsidP="00362FE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3. Точк</w:t>
      </w:r>
      <w:proofErr w:type="gramStart"/>
      <w:r w:rsidRPr="00206EE3">
        <w:t>а(</w:t>
      </w:r>
      <w:proofErr w:type="gramEnd"/>
      <w:r w:rsidRPr="00206EE3">
        <w:t>и) присоединения указана(ы)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t>ются</w:t>
      </w:r>
      <w:proofErr w:type="spellEnd"/>
      <w:r w:rsidRPr="00206EE3">
        <w:t>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4. Технические условия являются неотъемлемой частью настоящего договора и приведены в </w:t>
      </w:r>
      <w:hyperlink w:anchor="Par2509" w:history="1">
        <w:r w:rsidRPr="00206EE3">
          <w:rPr>
            <w:color w:val="0000FF"/>
          </w:rPr>
          <w:t>приложении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____ го</w:t>
      </w:r>
      <w:proofErr w:type="gramStart"/>
      <w:r w:rsidRPr="00206EE3">
        <w:t>д(</w:t>
      </w:r>
      <w:proofErr w:type="gramEnd"/>
      <w:r w:rsidRPr="00206EE3">
        <w:t xml:space="preserve">а) </w:t>
      </w:r>
      <w:hyperlink w:anchor="Par2493" w:history="1">
        <w:r w:rsidRPr="00206EE3">
          <w:rPr>
            <w:color w:val="0000FF"/>
          </w:rPr>
          <w:t>&lt;2&gt;</w:t>
        </w:r>
      </w:hyperlink>
      <w:r w:rsidRPr="00206EE3">
        <w:t xml:space="preserve"> со дня заключения настоящего договора.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bookmarkStart w:id="6" w:name="Par2382"/>
      <w:bookmarkEnd w:id="6"/>
      <w:r w:rsidRPr="00206EE3">
        <w:t xml:space="preserve">5. Срок выполнения мероприятий по технологическому присоединению составляет ________ </w:t>
      </w:r>
      <w:hyperlink w:anchor="Par2494" w:history="1">
        <w:r w:rsidRPr="00206EE3">
          <w:rPr>
            <w:color w:val="0000FF"/>
          </w:rPr>
          <w:t>&lt;3&gt;</w:t>
        </w:r>
      </w:hyperlink>
      <w:r w:rsidRPr="00206EE3">
        <w:t xml:space="preserve"> со дня заключения настоящего договора.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7" w:name="_Toc373422374"/>
      <w:bookmarkStart w:id="8" w:name="_Toc373423145"/>
      <w:bookmarkStart w:id="9" w:name="_Toc373487831"/>
      <w:bookmarkStart w:id="10" w:name="_Toc373788078"/>
      <w:bookmarkStart w:id="11" w:name="_Toc380065433"/>
      <w:bookmarkStart w:id="12" w:name="_Toc386187649"/>
      <w:r w:rsidRPr="00206EE3">
        <w:rPr>
          <w:b/>
        </w:rPr>
        <w:t>II. Обязанности Сторон</w:t>
      </w:r>
      <w:bookmarkEnd w:id="7"/>
      <w:bookmarkEnd w:id="8"/>
      <w:bookmarkEnd w:id="9"/>
      <w:bookmarkEnd w:id="10"/>
      <w:bookmarkEnd w:id="11"/>
      <w:bookmarkEnd w:id="12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bookmarkStart w:id="13" w:name="Par2386"/>
      <w:bookmarkEnd w:id="13"/>
      <w:r w:rsidRPr="00206EE3">
        <w:rPr>
          <w:b/>
        </w:rPr>
        <w:t>Сетевая организация</w:t>
      </w:r>
      <w:r w:rsidRPr="00206EE3">
        <w:t xml:space="preserve"> обязуется: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исполнить надлежащим образом обязательства по настоящему договору, в том числе по выполнению возложенных на </w:t>
      </w:r>
      <w:r w:rsidRPr="00206EE3">
        <w:rPr>
          <w:b/>
        </w:rPr>
        <w:t>Сетевую организацию</w:t>
      </w:r>
      <w:r w:rsidRPr="00206EE3"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Заявителя,</w:t>
      </w:r>
      <w:r w:rsidRPr="00206EE3">
        <w:t xml:space="preserve"> указанные в технических условиях, если иное не определено соглашением между </w:t>
      </w:r>
      <w:r w:rsidRPr="00206EE3">
        <w:rPr>
          <w:b/>
        </w:rPr>
        <w:t>Сетевой организацией</w:t>
      </w:r>
      <w:r w:rsidRPr="00206EE3">
        <w:t xml:space="preserve"> и </w:t>
      </w:r>
      <w:r w:rsidRPr="00206EE3">
        <w:rPr>
          <w:b/>
        </w:rPr>
        <w:t>Заявителем,</w:t>
      </w:r>
      <w:r w:rsidRPr="00206EE3">
        <w:t xml:space="preserve"> заключенным на основании его обращения в </w:t>
      </w:r>
      <w:r w:rsidRPr="00206EE3">
        <w:rPr>
          <w:b/>
        </w:rPr>
        <w:t>Сетевую организацию</w:t>
      </w:r>
      <w:r w:rsidRPr="00206EE3">
        <w:t>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которого перераспределяется по соглашению о перераспределении мощности, требования: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о внесении изменений в документы, предусматривающие взаимодействие </w:t>
      </w:r>
      <w:r w:rsidRPr="00206EE3">
        <w:rPr>
          <w:b/>
        </w:rPr>
        <w:t>Сетевой организации</w:t>
      </w:r>
      <w:r w:rsidRPr="00206EE3">
        <w:t xml:space="preserve">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осуществить в течение ____ рабочих дней со дня уведомления заявителем </w:t>
      </w:r>
      <w:r w:rsidRPr="00206EE3">
        <w:rPr>
          <w:b/>
        </w:rPr>
        <w:t>Сетевой организации</w:t>
      </w:r>
      <w:r w:rsidRPr="00206EE3">
        <w:t xml:space="preserve"> о выполнении им технических условий проверку выполнения технических условий </w:t>
      </w:r>
      <w:r w:rsidRPr="00206EE3">
        <w:rPr>
          <w:b/>
        </w:rPr>
        <w:t>Заявителем</w:t>
      </w:r>
      <w:r w:rsidRPr="00206EE3">
        <w:t>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lastRenderedPageBreak/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должностным лицом органа федерального государственного энергетического надзора;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не позднее ___ рабочих дней со дня уведомления </w:t>
      </w:r>
      <w:r w:rsidRPr="00206EE3">
        <w:rPr>
          <w:b/>
        </w:rPr>
        <w:t>Заявителем</w:t>
      </w:r>
      <w:r w:rsidRPr="00206EE3">
        <w:t xml:space="preserve"> о получении разрешения органа федерального государственного энергетического надзора на допуск в эксплуатацию объектов </w:t>
      </w:r>
      <w:r w:rsidRPr="00206EE3">
        <w:rPr>
          <w:b/>
        </w:rPr>
        <w:t>Заявителя</w:t>
      </w:r>
      <w:r w:rsidRPr="00206EE3">
        <w:t xml:space="preserve"> осуществить с соблюдением срока, установленного </w:t>
      </w:r>
      <w:hyperlink w:anchor="Par2382" w:history="1">
        <w:r w:rsidRPr="00206EE3">
          <w:rPr>
            <w:color w:val="0000FF"/>
          </w:rPr>
          <w:t>пунктом 5</w:t>
        </w:r>
      </w:hyperlink>
      <w:r w:rsidRPr="00206EE3">
        <w:t xml:space="preserve"> настоящего договора,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фактический прием (подачу) напряжения и мощности, составить при участии </w:t>
      </w:r>
      <w:r w:rsidRPr="00206EE3">
        <w:rPr>
          <w:b/>
        </w:rPr>
        <w:t>Заявителя</w:t>
      </w:r>
      <w:r w:rsidRPr="00206EE3">
        <w:t xml:space="preserve"> акт разграничения балансовой принадлежности электрических сетей, акт разграничения эксплуатационной ответственности, акт</w:t>
      </w:r>
      <w:proofErr w:type="gramEnd"/>
      <w:r w:rsidRPr="00206EE3">
        <w:t xml:space="preserve"> об осуществлении технологического присоединения и направить их </w:t>
      </w:r>
      <w:r w:rsidRPr="00206EE3">
        <w:rPr>
          <w:b/>
        </w:rPr>
        <w:t>Заявителю</w:t>
      </w:r>
      <w:r w:rsidRPr="00206EE3">
        <w:t xml:space="preserve"> </w:t>
      </w:r>
      <w:hyperlink w:anchor="Par2495" w:history="1">
        <w:r w:rsidRPr="00206EE3">
          <w:rPr>
            <w:color w:val="0000FF"/>
          </w:rPr>
          <w:t>&lt;4&gt;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7. </w:t>
      </w:r>
      <w:r w:rsidRPr="00206EE3">
        <w:rPr>
          <w:b/>
        </w:rPr>
        <w:t>Сетевая организация</w:t>
      </w:r>
      <w:r w:rsidRPr="00206EE3">
        <w:t xml:space="preserve"> при невыполнении заявителем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206EE3">
        <w:t xml:space="preserve">8. </w:t>
      </w:r>
      <w:r w:rsidRPr="00206EE3">
        <w:rPr>
          <w:b/>
        </w:rPr>
        <w:t>Заявитель обязуется: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исполнить надлежащим образом обязательства по настоящему договору, в том числе по выполнению возложенных на </w:t>
      </w:r>
      <w:r w:rsidRPr="00206EE3">
        <w:rPr>
          <w:b/>
        </w:rPr>
        <w:t>Заявителя</w:t>
      </w:r>
      <w:r w:rsidRPr="00206EE3"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</w:t>
      </w:r>
      <w:r w:rsidRPr="00206EE3">
        <w:t xml:space="preserve">, предусмотренных техническими условиями, уведомить </w:t>
      </w:r>
      <w:r w:rsidRPr="00206EE3">
        <w:rPr>
          <w:b/>
        </w:rPr>
        <w:t xml:space="preserve">Сетевую организацию </w:t>
      </w:r>
      <w:r w:rsidRPr="00206EE3">
        <w:t>о выполнении технических условий;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должностным лицом органа федерального государственного энергетического надзора в случаях, предусмотренных законодательством Российской Федерации;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 в случаях, предусмотренных законодательством Российской Федерации;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после осуществления </w:t>
      </w:r>
      <w:r w:rsidRPr="00206EE3">
        <w:rPr>
          <w:b/>
        </w:rPr>
        <w:t xml:space="preserve">Сетевой организацией </w:t>
      </w:r>
      <w:r w:rsidRPr="00206EE3">
        <w:t xml:space="preserve">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надлежащим образом исполнять указанные в </w:t>
      </w:r>
      <w:hyperlink w:anchor="Par2404" w:history="1">
        <w:r w:rsidRPr="00206EE3">
          <w:rPr>
            <w:color w:val="0000FF"/>
          </w:rPr>
          <w:t>разделе III</w:t>
        </w:r>
      </w:hyperlink>
      <w:r w:rsidRPr="00206EE3">
        <w:t xml:space="preserve"> настоящего договора обязательства по оплате расходов на технологическое присоединение.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rPr>
          <w:b/>
        </w:rPr>
        <w:t>9. Заявитель</w:t>
      </w:r>
      <w:r w:rsidRPr="00206EE3"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обратиться в </w:t>
      </w:r>
      <w:r w:rsidRPr="00206EE3">
        <w:rPr>
          <w:b/>
        </w:rPr>
        <w:t>Сетевую организацию</w:t>
      </w:r>
      <w:r w:rsidRPr="00206EE3">
        <w:t xml:space="preserve"> с просьбой о продлении срока действия технических условий.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14" w:name="Par2404"/>
      <w:bookmarkStart w:id="15" w:name="_Toc373422375"/>
      <w:bookmarkStart w:id="16" w:name="_Toc373423146"/>
      <w:bookmarkStart w:id="17" w:name="_Toc373487832"/>
      <w:bookmarkStart w:id="18" w:name="_Toc373788079"/>
      <w:bookmarkStart w:id="19" w:name="_Toc380065434"/>
      <w:bookmarkStart w:id="20" w:name="_Toc386187650"/>
      <w:bookmarkEnd w:id="14"/>
      <w:r w:rsidRPr="00206EE3">
        <w:rPr>
          <w:b/>
        </w:rPr>
        <w:t>III. Плата за технологическое присоединение</w:t>
      </w:r>
      <w:bookmarkEnd w:id="15"/>
      <w:bookmarkEnd w:id="16"/>
      <w:bookmarkEnd w:id="17"/>
      <w:bookmarkEnd w:id="18"/>
      <w:bookmarkEnd w:id="19"/>
      <w:bookmarkEnd w:id="20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порядок расчетов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10. Размер платы за технологическое присоединение определяется в соответствии с решением _______________________________________________________________________________________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</w:t>
      </w:r>
      <w:proofErr w:type="gram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lastRenderedPageBreak/>
        <w:t>в области государственного регулирования тарифов)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от __________________ N _______________ и составляет _______________ рублей __ копеек, в том числе НДС ________ рублей ____ копеек.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>в следующем порядке: ___________________________________________________________________________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(указываются порядок и сроки внесения платы за технологическое присоединение)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206EE3">
        <w:t xml:space="preserve">12. Датой исполнения обязательства </w:t>
      </w:r>
      <w:r w:rsidRPr="00206EE3">
        <w:rPr>
          <w:b/>
        </w:rPr>
        <w:t>Заявителя</w:t>
      </w:r>
      <w:r w:rsidRPr="00206EE3"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t>дств в к</w:t>
      </w:r>
      <w:proofErr w:type="gramEnd"/>
      <w:r w:rsidRPr="00206EE3">
        <w:t xml:space="preserve">ассу или на расчетный счет </w:t>
      </w:r>
      <w:r w:rsidRPr="00206EE3">
        <w:rPr>
          <w:b/>
        </w:rPr>
        <w:t>Сетевой организации.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21" w:name="_Toc373422376"/>
      <w:bookmarkStart w:id="22" w:name="_Toc373423147"/>
      <w:bookmarkStart w:id="23" w:name="_Toc373487833"/>
      <w:bookmarkStart w:id="24" w:name="_Toc373788080"/>
      <w:bookmarkStart w:id="25" w:name="_Toc380065435"/>
      <w:bookmarkStart w:id="26" w:name="_Toc386187651"/>
      <w:r w:rsidRPr="00206EE3">
        <w:rPr>
          <w:b/>
        </w:rPr>
        <w:t xml:space="preserve">IV. Разграничение балансовой принадлежности </w:t>
      </w:r>
      <w:proofErr w:type="gramStart"/>
      <w:r w:rsidRPr="00206EE3">
        <w:rPr>
          <w:b/>
        </w:rPr>
        <w:t>электрических</w:t>
      </w:r>
      <w:bookmarkEnd w:id="21"/>
      <w:bookmarkEnd w:id="22"/>
      <w:bookmarkEnd w:id="23"/>
      <w:bookmarkEnd w:id="24"/>
      <w:bookmarkEnd w:id="25"/>
      <w:bookmarkEnd w:id="26"/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27" w:name="_Toc373788081"/>
      <w:bookmarkStart w:id="28" w:name="_Toc380065436"/>
      <w:bookmarkStart w:id="29" w:name="_Toc386187652"/>
      <w:r w:rsidRPr="00206EE3">
        <w:rPr>
          <w:b/>
        </w:rPr>
        <w:t>сетей и эксплуатационной ответственности Сторон</w:t>
      </w:r>
      <w:bookmarkEnd w:id="27"/>
      <w:bookmarkEnd w:id="28"/>
      <w:bookmarkEnd w:id="29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13. </w:t>
      </w:r>
      <w:r w:rsidRPr="00206EE3">
        <w:rPr>
          <w:b/>
        </w:rPr>
        <w:t xml:space="preserve">Заявитель </w:t>
      </w:r>
      <w:r w:rsidRPr="00206EE3">
        <w:t xml:space="preserve">несет балансовую и эксплуатационную ответственность в границах своего участка, </w:t>
      </w:r>
      <w:r w:rsidRPr="00206EE3">
        <w:rPr>
          <w:b/>
        </w:rPr>
        <w:t xml:space="preserve">Сетевая организация </w:t>
      </w:r>
      <w:r w:rsidRPr="00206EE3">
        <w:t xml:space="preserve">– до границ участка </w:t>
      </w:r>
      <w:r w:rsidRPr="00206EE3">
        <w:rPr>
          <w:b/>
        </w:rPr>
        <w:t>Заявителя</w:t>
      </w:r>
      <w:r w:rsidRPr="00206EE3">
        <w:t xml:space="preserve"> </w:t>
      </w:r>
      <w:hyperlink w:anchor="Par2496" w:history="1">
        <w:r w:rsidRPr="00206EE3">
          <w:rPr>
            <w:color w:val="0000FF"/>
          </w:rPr>
          <w:t>&lt;5&gt;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30" w:name="_Toc373422377"/>
      <w:bookmarkStart w:id="31" w:name="_Toc373423148"/>
      <w:bookmarkStart w:id="32" w:name="_Toc373487834"/>
      <w:bookmarkStart w:id="33" w:name="_Toc373788082"/>
      <w:bookmarkStart w:id="34" w:name="_Toc380065437"/>
      <w:bookmarkStart w:id="35" w:name="_Toc386187653"/>
      <w:r w:rsidRPr="00206EE3">
        <w:rPr>
          <w:b/>
        </w:rPr>
        <w:t>V. Условия изменения, расторжения договора</w:t>
      </w:r>
      <w:bookmarkEnd w:id="30"/>
      <w:bookmarkEnd w:id="31"/>
      <w:bookmarkEnd w:id="32"/>
      <w:bookmarkEnd w:id="33"/>
      <w:bookmarkEnd w:id="34"/>
      <w:bookmarkEnd w:id="35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ответственность Сторон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14. Настоящий договор может быть изменен по письменному соглашению </w:t>
      </w:r>
      <w:r w:rsidRPr="00206EE3">
        <w:rPr>
          <w:b/>
        </w:rPr>
        <w:t xml:space="preserve">Сторон </w:t>
      </w:r>
      <w:r w:rsidRPr="00206EE3">
        <w:t>или в судебном порядке.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15. Настоящий </w:t>
      </w:r>
      <w:proofErr w:type="gramStart"/>
      <w:r w:rsidRPr="00206EE3">
        <w:t>договор</w:t>
      </w:r>
      <w:proofErr w:type="gramEnd"/>
      <w:r w:rsidRPr="00206EE3">
        <w:t xml:space="preserve"> может быть расторгнут по требованию одной из </w:t>
      </w:r>
      <w:r w:rsidRPr="00206EE3">
        <w:rPr>
          <w:b/>
        </w:rPr>
        <w:t xml:space="preserve">Сторон </w:t>
      </w:r>
      <w:r w:rsidRPr="00206EE3">
        <w:t xml:space="preserve">по основаниям, предусмотренным Гражданским </w:t>
      </w:r>
      <w:hyperlink r:id="rId5" w:history="1">
        <w:r w:rsidRPr="00206EE3">
          <w:t>кодексом</w:t>
        </w:r>
      </w:hyperlink>
      <w:r w:rsidRPr="00206EE3">
        <w:t xml:space="preserve">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16. </w:t>
      </w:r>
      <w:r w:rsidRPr="00206EE3">
        <w:rPr>
          <w:b/>
        </w:rPr>
        <w:t>Заявитель</w:t>
      </w:r>
      <w:r w:rsidRPr="00206EE3">
        <w:t xml:space="preserve"> вправе при нарушении </w:t>
      </w:r>
      <w:r w:rsidRPr="00206EE3">
        <w:rPr>
          <w:b/>
        </w:rPr>
        <w:t xml:space="preserve">Сетевой организацией </w:t>
      </w:r>
      <w:r w:rsidRPr="00206EE3">
        <w:t>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17. </w:t>
      </w:r>
      <w:proofErr w:type="gramStart"/>
      <w:r w:rsidRPr="00206EE3">
        <w:t xml:space="preserve">В случае нарушения одной из </w:t>
      </w:r>
      <w:r w:rsidRPr="00206EE3">
        <w:rPr>
          <w:b/>
        </w:rPr>
        <w:t>Сторон</w:t>
      </w:r>
      <w:r w:rsidRPr="00206EE3">
        <w:t xml:space="preserve"> сроков исполнения своих обязательств по настоящему договору такая </w:t>
      </w:r>
      <w:r w:rsidRPr="00206EE3">
        <w:rPr>
          <w:b/>
        </w:rPr>
        <w:t>Сторона</w:t>
      </w:r>
      <w:r w:rsidRPr="00206EE3">
        <w:t xml:space="preserve"> в течение 10 рабочих дней со дня наступления просрочки уплачивает другой </w:t>
      </w:r>
      <w:r w:rsidRPr="00206EE3">
        <w:rPr>
          <w:b/>
        </w:rPr>
        <w:t>Стороне</w:t>
      </w:r>
      <w:r w:rsidRPr="00206EE3">
        <w:t xml:space="preserve">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18. За неисполнение или ненадлежащее исполнение обязательств по настоящему договору </w:t>
      </w:r>
      <w:r w:rsidRPr="00206EE3">
        <w:rPr>
          <w:b/>
        </w:rPr>
        <w:t>Стороны</w:t>
      </w:r>
      <w:r w:rsidRPr="00206EE3">
        <w:t xml:space="preserve"> несут ответственность в соответствии с законодательством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19</w:t>
      </w:r>
      <w:r w:rsidRPr="00206EE3">
        <w:rPr>
          <w:b/>
        </w:rPr>
        <w:t>. Стороны</w:t>
      </w:r>
      <w:r w:rsidRPr="00206EE3"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</w:t>
      </w:r>
      <w:r w:rsidRPr="00206EE3">
        <w:rPr>
          <w:b/>
        </w:rPr>
        <w:t>Сторонами</w:t>
      </w:r>
      <w:r w:rsidRPr="00206EE3">
        <w:t xml:space="preserve"> настоящего договора и оказывающих непосредственное воздействие на выполнение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36" w:name="_Toc373422378"/>
      <w:bookmarkStart w:id="37" w:name="_Toc373423149"/>
      <w:bookmarkStart w:id="38" w:name="_Toc373487835"/>
      <w:bookmarkStart w:id="39" w:name="_Toc373788083"/>
      <w:bookmarkStart w:id="40" w:name="_Toc380065438"/>
      <w:bookmarkStart w:id="41" w:name="_Toc386187654"/>
      <w:r w:rsidRPr="00206EE3">
        <w:rPr>
          <w:b/>
        </w:rPr>
        <w:t>VI. Порядок разрешения споров</w:t>
      </w:r>
      <w:bookmarkEnd w:id="36"/>
      <w:bookmarkEnd w:id="37"/>
      <w:bookmarkEnd w:id="38"/>
      <w:bookmarkEnd w:id="39"/>
      <w:bookmarkEnd w:id="40"/>
      <w:bookmarkEnd w:id="41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20. Споры, которые могут возникнуть при исполнении, изменении и расторжении настоящего договора, </w:t>
      </w:r>
      <w:r w:rsidRPr="00206EE3">
        <w:rPr>
          <w:b/>
        </w:rPr>
        <w:t>Стороны</w:t>
      </w:r>
      <w:r w:rsidRPr="00206EE3">
        <w:t xml:space="preserve"> разрешают в соответствии с законодательством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42" w:name="_Toc373422379"/>
      <w:bookmarkStart w:id="43" w:name="_Toc373423150"/>
      <w:bookmarkStart w:id="44" w:name="_Toc373487836"/>
      <w:bookmarkStart w:id="45" w:name="_Toc373788084"/>
      <w:bookmarkStart w:id="46" w:name="_Toc380065439"/>
      <w:bookmarkStart w:id="47" w:name="_Toc386187655"/>
      <w:r w:rsidRPr="00206EE3">
        <w:rPr>
          <w:b/>
        </w:rPr>
        <w:t>VII. Заключительные положения</w:t>
      </w:r>
      <w:bookmarkEnd w:id="42"/>
      <w:bookmarkEnd w:id="43"/>
      <w:bookmarkEnd w:id="44"/>
      <w:bookmarkEnd w:id="45"/>
      <w:bookmarkEnd w:id="46"/>
      <w:bookmarkEnd w:id="47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21. Настоящий договор считается заключенным со дня </w:t>
      </w:r>
      <w:proofErr w:type="gramStart"/>
      <w:r w:rsidRPr="00206EE3">
        <w:t>поступления</w:t>
      </w:r>
      <w:proofErr w:type="gramEnd"/>
      <w:r w:rsidRPr="00206EE3">
        <w:t xml:space="preserve"> подписанного</w:t>
      </w:r>
      <w:r w:rsidRPr="00206EE3">
        <w:rPr>
          <w:b/>
        </w:rPr>
        <w:t xml:space="preserve"> Заявителем</w:t>
      </w:r>
      <w:r w:rsidRPr="00206EE3">
        <w:t xml:space="preserve"> экземпляра настоящего договора в </w:t>
      </w:r>
      <w:r w:rsidRPr="00206EE3">
        <w:rPr>
          <w:b/>
        </w:rPr>
        <w:t>Сетевую организацию</w:t>
      </w:r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22. Настоящий договор составлен и подписан в двух экземплярах, по одному для каждой из </w:t>
      </w:r>
      <w:r w:rsidRPr="00206EE3">
        <w:rPr>
          <w:b/>
        </w:rPr>
        <w:t>Сторон.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Сторон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tbl>
      <w:tblPr>
        <w:tblW w:w="0" w:type="auto"/>
        <w:tblLook w:val="01E0"/>
      </w:tblPr>
      <w:tblGrid>
        <w:gridCol w:w="4430"/>
        <w:gridCol w:w="441"/>
        <w:gridCol w:w="4700"/>
      </w:tblGrid>
      <w:tr w:rsidR="00362FEE" w:rsidRPr="00206EE3" w:rsidTr="007E0FDC">
        <w:tc>
          <w:tcPr>
            <w:tcW w:w="4375" w:type="dxa"/>
          </w:tcPr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t>к/с _______________________________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362FEE" w:rsidRPr="00206EE3" w:rsidRDefault="00362FEE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(фамилия, имя, отчество)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паспорта или иного документа,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удостоверяющего</w:t>
            </w:r>
            <w:proofErr w:type="gram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 (при наличии)____________________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Место жительства_____________________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362FEE" w:rsidRPr="00206EE3" w:rsidRDefault="00362FEE" w:rsidP="007E0FDC">
            <w:pPr>
              <w:pStyle w:val="a3"/>
              <w:widowControl w:val="0"/>
              <w:rPr>
                <w:b/>
              </w:rPr>
            </w:pPr>
          </w:p>
        </w:tc>
      </w:tr>
    </w:tbl>
    <w:p w:rsidR="00362FEE" w:rsidRPr="00206EE3" w:rsidRDefault="00362FEE" w:rsidP="00362FEE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48" w:name="Par2492"/>
      <w:bookmarkEnd w:id="48"/>
      <w:r w:rsidRPr="00206EE3">
        <w:t>&lt;1</w:t>
      </w:r>
      <w:proofErr w:type="gramStart"/>
      <w:r w:rsidRPr="00206EE3">
        <w:t>&gt; П</w:t>
      </w:r>
      <w:proofErr w:type="gramEnd"/>
      <w:r w:rsidRPr="00206EE3">
        <w:t xml:space="preserve">одлежит указанию, если </w:t>
      </w:r>
      <w:proofErr w:type="spellStart"/>
      <w:r w:rsidRPr="00206EE3">
        <w:t>энергопринимающее</w:t>
      </w:r>
      <w:proofErr w:type="spellEnd"/>
      <w:r w:rsidRPr="00206EE3"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49" w:name="Par2493"/>
      <w:bookmarkEnd w:id="49"/>
      <w:r w:rsidRPr="00206EE3">
        <w:t>&lt;2&gt; Срок действия технических условий не может составлять менее 2 лет и более 5 лет.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0" w:name="Par2494"/>
      <w:bookmarkEnd w:id="50"/>
      <w:r w:rsidRPr="00206EE3"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1" w:name="Par2495"/>
      <w:bookmarkEnd w:id="51"/>
      <w:r w:rsidRPr="00206EE3">
        <w:t>&lt;4</w:t>
      </w:r>
      <w:proofErr w:type="gramStart"/>
      <w:r w:rsidRPr="00206EE3">
        <w:t>&gt; Д</w:t>
      </w:r>
      <w:proofErr w:type="gramEnd"/>
      <w:r w:rsidRPr="00206EE3">
        <w:t xml:space="preserve">о выполнения лицом, максимальная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которого перераспределяется по соглашению о перераспределении мощности, требований сетевой организации, указанных в </w:t>
      </w:r>
      <w:hyperlink w:anchor="Par2386" w:history="1">
        <w:r w:rsidRPr="00206EE3">
          <w:t>пункте 6</w:t>
        </w:r>
      </w:hyperlink>
      <w:r w:rsidRPr="00206EE3">
        <w:t xml:space="preserve"> настоящего договора,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лица, в пользу которого перераспределена максимальная мощность, не производится.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2" w:name="Par2496"/>
      <w:bookmarkEnd w:id="52"/>
      <w:r w:rsidRPr="00206EE3">
        <w:t>&lt;5</w:t>
      </w:r>
      <w:proofErr w:type="gramStart"/>
      <w:r w:rsidRPr="00206EE3">
        <w:t>&gt; Т</w:t>
      </w:r>
      <w:proofErr w:type="gramEnd"/>
      <w:r w:rsidRPr="00206EE3"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br w:type="page"/>
      </w:r>
      <w:r w:rsidRPr="00206EE3">
        <w:lastRenderedPageBreak/>
        <w:t xml:space="preserve">Приложение №1 к договору об осуществлении технологического присоединения </w:t>
      </w:r>
    </w:p>
    <w:p w:rsidR="00362FEE" w:rsidRPr="00206EE3" w:rsidRDefault="00362FEE" w:rsidP="00362FEE">
      <w:pPr>
        <w:keepNext w:val="0"/>
        <w:widowControl w:val="0"/>
        <w:suppressAutoHyphens/>
        <w:spacing w:line="240" w:lineRule="auto"/>
        <w:ind w:left="6237" w:firstLine="0"/>
        <w:jc w:val="left"/>
      </w:pPr>
      <w:r w:rsidRPr="00206EE3">
        <w:t xml:space="preserve"> от "__" _________ 20__г. №_____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3" w:name="Par2509"/>
      <w:bookmarkEnd w:id="53"/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 посредством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перераспределения максимальной мощности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54A9C">
        <w:rPr>
          <w:rFonts w:ascii="Times New Roman" w:hAnsi="Times New Roman" w:cs="Times New Roman"/>
          <w:i/>
        </w:rPr>
        <w:t xml:space="preserve">(для заявителей, заключивших соглашение о перераспределении </w:t>
      </w:r>
      <w:proofErr w:type="gram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 xml:space="preserve">максимальной мощности с владельцами </w:t>
      </w:r>
      <w:proofErr w:type="spellStart"/>
      <w:r w:rsidRPr="00F54A9C">
        <w:rPr>
          <w:rFonts w:ascii="Times New Roman" w:hAnsi="Times New Roman" w:cs="Times New Roman"/>
          <w:i/>
        </w:rPr>
        <w:t>энергопринимающих</w:t>
      </w:r>
      <w:proofErr w:type="spell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54A9C">
        <w:rPr>
          <w:rFonts w:ascii="Times New Roman" w:hAnsi="Times New Roman" w:cs="Times New Roman"/>
          <w:i/>
        </w:rPr>
        <w:t xml:space="preserve">устройств (за исключением лиц, указанных в </w:t>
      </w:r>
      <w:hyperlink w:anchor="Par713" w:history="1">
        <w:r w:rsidRPr="00F54A9C">
          <w:rPr>
            <w:rFonts w:ascii="Times New Roman" w:hAnsi="Times New Roman" w:cs="Times New Roman"/>
            <w:i/>
            <w:color w:val="0000FF"/>
          </w:rPr>
          <w:t>пункте 12(1)</w:t>
        </w:r>
      </w:hyperlink>
      <w:proofErr w:type="gram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 xml:space="preserve">Правил технологического присоединения </w:t>
      </w:r>
      <w:proofErr w:type="spellStart"/>
      <w:r w:rsidRPr="00F54A9C">
        <w:rPr>
          <w:rFonts w:ascii="Times New Roman" w:hAnsi="Times New Roman" w:cs="Times New Roman"/>
          <w:i/>
        </w:rPr>
        <w:t>энергопринимающих</w:t>
      </w:r>
      <w:proofErr w:type="spell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>устройств потребителей электрической энергии, объектов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по производству электрической энергии, а также объектов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электросетевого хозяйства, </w:t>
      </w:r>
      <w:proofErr w:type="gramStart"/>
      <w:r w:rsidRPr="00206EE3">
        <w:rPr>
          <w:rFonts w:ascii="Times New Roman" w:hAnsi="Times New Roman" w:cs="Times New Roman"/>
          <w:i/>
        </w:rPr>
        <w:t>принадлежащих</w:t>
      </w:r>
      <w:proofErr w:type="gramEnd"/>
      <w:r w:rsidRPr="00206EE3">
        <w:rPr>
          <w:rFonts w:ascii="Times New Roman" w:hAnsi="Times New Roman" w:cs="Times New Roman"/>
          <w:i/>
        </w:rPr>
        <w:t xml:space="preserve"> сетевым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организациям и иным лицам, к электрическим сетям,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максимальная мощность </w:t>
      </w:r>
      <w:proofErr w:type="spellStart"/>
      <w:r w:rsidRPr="00206EE3">
        <w:rPr>
          <w:rFonts w:ascii="Times New Roman" w:hAnsi="Times New Roman" w:cs="Times New Roman"/>
          <w:i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</w:rPr>
        <w:t xml:space="preserve"> устройств</w:t>
      </w:r>
      <w:bookmarkStart w:id="54" w:name="_GoBack"/>
      <w:bookmarkEnd w:id="54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которых составляет до 15 к</w:t>
      </w:r>
      <w:proofErr w:type="gramStart"/>
      <w:r w:rsidRPr="00206EE3">
        <w:rPr>
          <w:rFonts w:ascii="Times New Roman" w:hAnsi="Times New Roman" w:cs="Times New Roman"/>
          <w:i/>
        </w:rPr>
        <w:t>Вт вкл</w:t>
      </w:r>
      <w:proofErr w:type="gramEnd"/>
      <w:r w:rsidRPr="00206EE3">
        <w:rPr>
          <w:rFonts w:ascii="Times New Roman" w:hAnsi="Times New Roman" w:cs="Times New Roman"/>
          <w:i/>
        </w:rPr>
        <w:t>ючительно, лиц,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указанных в </w:t>
      </w:r>
      <w:hyperlink w:anchor="Par727" w:history="1">
        <w:r w:rsidRPr="00206EE3">
          <w:rPr>
            <w:rFonts w:ascii="Times New Roman" w:hAnsi="Times New Roman" w:cs="Times New Roman"/>
            <w:i/>
          </w:rPr>
          <w:t>пунктах 13</w:t>
        </w:r>
      </w:hyperlink>
      <w:r w:rsidRPr="00206EE3">
        <w:rPr>
          <w:rFonts w:ascii="Times New Roman" w:hAnsi="Times New Roman" w:cs="Times New Roman"/>
          <w:i/>
        </w:rPr>
        <w:t xml:space="preserve"> и </w:t>
      </w:r>
      <w:hyperlink w:anchor="Par739" w:history="1">
        <w:r w:rsidRPr="00206EE3">
          <w:rPr>
            <w:rFonts w:ascii="Times New Roman" w:hAnsi="Times New Roman" w:cs="Times New Roman"/>
            <w:i/>
          </w:rPr>
          <w:t>14</w:t>
        </w:r>
      </w:hyperlink>
      <w:r w:rsidRPr="00206EE3">
        <w:rPr>
          <w:rFonts w:ascii="Times New Roman" w:hAnsi="Times New Roman" w:cs="Times New Roman"/>
          <w:i/>
        </w:rPr>
        <w:t xml:space="preserve"> указанных Правил,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лиц, присоединенных к объектам </w:t>
      </w:r>
      <w:proofErr w:type="gramStart"/>
      <w:r w:rsidRPr="00206EE3">
        <w:rPr>
          <w:rFonts w:ascii="Times New Roman" w:hAnsi="Times New Roman" w:cs="Times New Roman"/>
          <w:i/>
        </w:rPr>
        <w:t>единой</w:t>
      </w:r>
      <w:proofErr w:type="gramEnd"/>
      <w:r w:rsidRPr="00206EE3">
        <w:rPr>
          <w:rFonts w:ascii="Times New Roman" w:hAnsi="Times New Roman" w:cs="Times New Roman"/>
          <w:i/>
        </w:rPr>
        <w:t xml:space="preserve"> национальной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(общероссийской) электрической сети, а также лиц,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не </w:t>
      </w:r>
      <w:proofErr w:type="gramStart"/>
      <w:r w:rsidRPr="00206EE3">
        <w:rPr>
          <w:rFonts w:ascii="Times New Roman" w:hAnsi="Times New Roman" w:cs="Times New Roman"/>
          <w:i/>
        </w:rPr>
        <w:t>внесших</w:t>
      </w:r>
      <w:proofErr w:type="gramEnd"/>
      <w:r w:rsidRPr="00206EE3">
        <w:rPr>
          <w:rFonts w:ascii="Times New Roman" w:hAnsi="Times New Roman" w:cs="Times New Roman"/>
          <w:i/>
        </w:rPr>
        <w:t xml:space="preserve"> плату за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либо </w:t>
      </w:r>
      <w:proofErr w:type="gramStart"/>
      <w:r w:rsidRPr="00206EE3">
        <w:rPr>
          <w:rFonts w:ascii="Times New Roman" w:hAnsi="Times New Roman" w:cs="Times New Roman"/>
          <w:i/>
        </w:rPr>
        <w:t>внесших</w:t>
      </w:r>
      <w:proofErr w:type="gramEnd"/>
      <w:r w:rsidRPr="00206EE3">
        <w:rPr>
          <w:rFonts w:ascii="Times New Roman" w:hAnsi="Times New Roman" w:cs="Times New Roman"/>
          <w:i/>
        </w:rPr>
        <w:t xml:space="preserve"> плату за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не в полном объеме), </w:t>
      </w:r>
      <w:proofErr w:type="gramStart"/>
      <w:r w:rsidRPr="00206EE3">
        <w:rPr>
          <w:rFonts w:ascii="Times New Roman" w:hAnsi="Times New Roman" w:cs="Times New Roman"/>
          <w:i/>
        </w:rPr>
        <w:t>имеющими</w:t>
      </w:r>
      <w:proofErr w:type="gramEnd"/>
      <w:r w:rsidRPr="00206EE3">
        <w:rPr>
          <w:rFonts w:ascii="Times New Roman" w:hAnsi="Times New Roman" w:cs="Times New Roman"/>
          <w:i/>
        </w:rPr>
        <w:t xml:space="preserve"> на праве собственности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или на ином законном основании </w:t>
      </w:r>
      <w:proofErr w:type="spellStart"/>
      <w:r w:rsidRPr="00206EE3">
        <w:rPr>
          <w:rFonts w:ascii="Times New Roman" w:hAnsi="Times New Roman" w:cs="Times New Roman"/>
          <w:i/>
        </w:rPr>
        <w:t>энергопринимающие</w:t>
      </w:r>
      <w:proofErr w:type="spell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устройства, в отношении которых до 1 января 2009 г.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в установленном порядке было осуществлено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фактическое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к электрическим сетям)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       "__" ____________ 20__ г.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(</w:t>
      </w:r>
      <w:r w:rsidRPr="00206EE3">
        <w:rPr>
          <w:rFonts w:ascii="Times New Roman" w:hAnsi="Times New Roman" w:cs="Times New Roman"/>
          <w:i/>
          <w:sz w:val="24"/>
          <w:szCs w:val="24"/>
        </w:rPr>
        <w:t>наименование сетевой организации, выдавшей технические условия)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– для юридического лица;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фамилия, имя, отчество – для индивидуального предпринимателя)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Наименование и место нахождения объектов, в целях электроснабжения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(если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устройство вводится</w:t>
      </w:r>
      <w:proofErr w:type="gram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поэтапное</w:t>
      </w:r>
      <w:proofErr w:type="gram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распределение мощности)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4. Категория надежности 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5. Класс напряжения электрических сетей, к которым осуществляется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_______________________________________ (кВ).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(вводные распределительные устройства, линии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электропередачи, базовые подстанции, генераторы) и максимальная мощность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sz w:val="24"/>
          <w:szCs w:val="24"/>
        </w:rPr>
        <w:lastRenderedPageBreak/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 (кВт).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8. Основной источник питания 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9. Резервный источник питания ________________________________________.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10. Сетевая организация осуществляет </w:t>
      </w:r>
      <w:hyperlink w:anchor="Par2603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или увеличение мощности трансформаторов, расширение распределительных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модернизация оборудования, реконструкция объектов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напряжения для обеспечения надежности и качества электрической энергии,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а также по договоренности Сторон иные обязанности по исполнению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технических условий,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07" w:history="1">
        <w:r w:rsidRPr="00206EE3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потребителей электрической энергии, объектов по производству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электрической энергии, а также объектов электросетевого хозяйства,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w:anchor="Par2604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12. Срок действия настоящих технических условий составляет ____ 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а)</w:t>
      </w:r>
    </w:p>
    <w:p w:rsidR="00362FEE" w:rsidRPr="00206EE3" w:rsidRDefault="004D0882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2605" w:history="1">
        <w:r w:rsidR="00362FEE"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62FEE"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</w:t>
      </w:r>
      <w:proofErr w:type="spellStart"/>
      <w:r w:rsidR="00362FEE" w:rsidRPr="00206EE3">
        <w:rPr>
          <w:rFonts w:ascii="Times New Roman" w:hAnsi="Times New Roman" w:cs="Times New Roman"/>
          <w:sz w:val="24"/>
          <w:szCs w:val="24"/>
        </w:rPr>
        <w:t>присоедине</w:t>
      </w:r>
      <w:proofErr w:type="spellEnd"/>
      <w:r w:rsidR="00362FEE" w:rsidRPr="00206EE3">
        <w:rPr>
          <w:rFonts w:ascii="Times New Roman" w:hAnsi="Times New Roman" w:cs="Times New Roman"/>
          <w:sz w:val="24"/>
          <w:szCs w:val="24"/>
        </w:rPr>
        <w:t>-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Look w:val="04A0"/>
      </w:tblPr>
      <w:tblGrid>
        <w:gridCol w:w="4644"/>
        <w:gridCol w:w="279"/>
        <w:gridCol w:w="2131"/>
        <w:gridCol w:w="279"/>
        <w:gridCol w:w="1847"/>
        <w:gridCol w:w="280"/>
        <w:gridCol w:w="1118"/>
      </w:tblGrid>
      <w:tr w:rsidR="00362FEE" w:rsidRPr="00206EE3" w:rsidTr="007E0FDC">
        <w:trPr>
          <w:trHeight w:val="851"/>
        </w:trPr>
        <w:tc>
          <w:tcPr>
            <w:tcW w:w="4644" w:type="dxa"/>
            <w:tcBorders>
              <w:bottom w:val="single" w:sz="4" w:space="0" w:color="auto"/>
            </w:tcBorders>
          </w:tcPr>
          <w:p w:rsidR="006C3AB2" w:rsidRDefault="006C3AB2" w:rsidP="009943DC">
            <w:pPr>
              <w:keepNext w:val="0"/>
              <w:widowControl w:val="0"/>
              <w:spacing w:line="240" w:lineRule="auto"/>
              <w:ind w:firstLine="0"/>
            </w:pPr>
            <w:r>
              <w:t xml:space="preserve">Генеральный директор </w:t>
            </w:r>
          </w:p>
          <w:p w:rsidR="009943DC" w:rsidRDefault="009943DC" w:rsidP="009943DC">
            <w:pPr>
              <w:keepNext w:val="0"/>
              <w:widowControl w:val="0"/>
              <w:spacing w:line="240" w:lineRule="auto"/>
              <w:ind w:firstLine="0"/>
            </w:pPr>
            <w:r>
              <w:t>ООО</w:t>
            </w:r>
            <w:r w:rsidR="004B7C00">
              <w:t xml:space="preserve">  «</w:t>
            </w:r>
            <w:r>
              <w:t>ТрансЭнерго</w:t>
            </w:r>
            <w:r w:rsidR="004B7C00">
              <w:t>»</w:t>
            </w:r>
          </w:p>
          <w:p w:rsidR="00362FEE" w:rsidRPr="00206EE3" w:rsidRDefault="00362FEE" w:rsidP="009943DC">
            <w:pPr>
              <w:keepNext w:val="0"/>
              <w:widowControl w:val="0"/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  <w:tr w:rsidR="00362FEE" w:rsidRPr="00206EE3" w:rsidTr="007E0FDC">
        <w:tc>
          <w:tcPr>
            <w:tcW w:w="4644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362FEE" w:rsidRPr="00206EE3" w:rsidRDefault="00362FEE" w:rsidP="00362FEE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5" w:name="Par2603"/>
      <w:bookmarkEnd w:id="55"/>
      <w:r w:rsidRPr="00206EE3">
        <w:rPr>
          <w:i/>
        </w:rPr>
        <w:t>&lt;1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сетевой организации по исполнению настоящих технических условий до границы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включая урегулирование отношений с иными лицами.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6" w:name="Par2604"/>
      <w:bookmarkEnd w:id="56"/>
      <w:r w:rsidRPr="00206EE3">
        <w:rPr>
          <w:i/>
        </w:rPr>
        <w:t>&lt;2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заявителя по исполнению настоящих технических условий в пределах границ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7" w:name="Par2605"/>
      <w:bookmarkEnd w:id="57"/>
      <w:r w:rsidRPr="00206EE3">
        <w:rPr>
          <w:i/>
        </w:rPr>
        <w:t>&lt;3&gt; Срок действия настоящих технических условий не может составлять менее 2 лет и более 5 лет.</w:t>
      </w:r>
    </w:p>
    <w:p w:rsidR="00B85395" w:rsidRDefault="00B85395" w:rsidP="00362FEE"/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1C8D"/>
    <w:multiLevelType w:val="multilevel"/>
    <w:tmpl w:val="E0A49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2FEE"/>
    <w:rsid w:val="002463A6"/>
    <w:rsid w:val="00362FEE"/>
    <w:rsid w:val="0037749C"/>
    <w:rsid w:val="004B7C00"/>
    <w:rsid w:val="004D0882"/>
    <w:rsid w:val="00527C13"/>
    <w:rsid w:val="006C3AB2"/>
    <w:rsid w:val="009662DE"/>
    <w:rsid w:val="009943DC"/>
    <w:rsid w:val="00AC6478"/>
    <w:rsid w:val="00AD0FF2"/>
    <w:rsid w:val="00B85395"/>
    <w:rsid w:val="00F5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EE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362FEE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362FEE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36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DD8E642A305E1E112879DAB02FB6CBBD17B304B5DAD56EDD41C48C40NAR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Krasene</Company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Константин Великий</cp:lastModifiedBy>
  <cp:revision>10</cp:revision>
  <dcterms:created xsi:type="dcterms:W3CDTF">2014-04-25T04:16:00Z</dcterms:created>
  <dcterms:modified xsi:type="dcterms:W3CDTF">2017-12-23T08:07:00Z</dcterms:modified>
</cp:coreProperties>
</file>